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260" w:after="260" w:line="416" w:lineRule="auto"/>
        <w:outlineLvl w:val="1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ascii="宋体" w:hAnsi="宋体" w:cs="宋体" w:eastAsiaTheme="majorEastAsia"/>
          <w:bCs/>
          <w:sz w:val="28"/>
          <w:szCs w:val="28"/>
        </w:rPr>
        <w:t xml:space="preserve">附件1  </w:t>
      </w:r>
      <w:r>
        <w:rPr>
          <w:rFonts w:hint="eastAsia" w:ascii="宋体" w:hAnsi="宋体" w:cs="宋体" w:eastAsiaTheme="majorEastAsia"/>
          <w:b/>
          <w:bCs/>
          <w:sz w:val="18"/>
          <w:szCs w:val="18"/>
        </w:rPr>
        <w:t xml:space="preserve"> </w:t>
      </w:r>
      <w:r>
        <w:rPr>
          <w:rFonts w:ascii="Arial" w:hAnsi="Arial" w:eastAsia="黑体" w:cs="Times New Roman"/>
          <w:b/>
          <w:bCs/>
          <w:sz w:val="32"/>
          <w:szCs w:val="32"/>
        </w:rPr>
        <w:t xml:space="preserve"> 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 xml:space="preserve">      </w:t>
      </w:r>
      <w:r>
        <w:rPr>
          <w:rFonts w:hint="eastAsia" w:cs="Times New Roman" w:asciiTheme="minorEastAsia" w:hAnsiTheme="minorEastAsia"/>
          <w:sz w:val="30"/>
          <w:szCs w:val="30"/>
        </w:rPr>
        <w:t>苏州幼儿师范高等专科学校</w:t>
      </w:r>
    </w:p>
    <w:p>
      <w:pPr>
        <w:keepNext/>
        <w:keepLines/>
        <w:spacing w:before="260" w:after="260" w:line="416" w:lineRule="auto"/>
        <w:jc w:val="center"/>
        <w:outlineLvl w:val="1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bCs/>
          <w:sz w:val="30"/>
          <w:szCs w:val="30"/>
        </w:rPr>
        <w:t>各专业人才培养方案修</w:t>
      </w:r>
      <w:r>
        <w:rPr>
          <w:rFonts w:hint="eastAsia" w:cs="Times New Roman" w:asciiTheme="minorEastAsia" w:hAnsiTheme="minorEastAsia"/>
          <w:bCs/>
          <w:sz w:val="30"/>
          <w:szCs w:val="30"/>
          <w:lang w:eastAsia="zh-CN"/>
        </w:rPr>
        <w:t>（制</w:t>
      </w:r>
      <w:bookmarkStart w:id="0" w:name="_GoBack"/>
      <w:bookmarkEnd w:id="0"/>
      <w:r>
        <w:rPr>
          <w:rFonts w:hint="eastAsia" w:cs="Times New Roman" w:asciiTheme="minorEastAsia" w:hAnsiTheme="minorEastAsia"/>
          <w:bCs/>
          <w:sz w:val="30"/>
          <w:szCs w:val="30"/>
          <w:lang w:eastAsia="zh-CN"/>
        </w:rPr>
        <w:t>）</w:t>
      </w:r>
      <w:r>
        <w:rPr>
          <w:rFonts w:hint="eastAsia" w:cs="Times New Roman" w:asciiTheme="minorEastAsia" w:hAnsiTheme="minorEastAsia"/>
          <w:bCs/>
          <w:sz w:val="30"/>
          <w:szCs w:val="30"/>
        </w:rPr>
        <w:t>订工作研讨记录表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所在系：</w:t>
            </w: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专业负责人：</w:t>
            </w:r>
          </w:p>
        </w:tc>
        <w:tc>
          <w:tcPr>
            <w:tcW w:w="4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研讨时间：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研讨记录：（记录内容可另附）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参加研讨人员签名：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记录员：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宋体" w:cs="Times New Roman"/>
          <w:sz w:val="24"/>
          <w:szCs w:val="24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